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D06B4" w14:textId="2E204E1F" w:rsidR="009D6912" w:rsidRDefault="009D6912">
      <w:pPr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 xml:space="preserve">Na temelju Odluke Stožera civilne zaštite RH od 19.3.2020 godine i članka 43. Statuta Općine Zažablje (Službeni glasnik Dubrovačko-neretvanske županije“ broj 06/13 i 04/18) općinska načelnica </w:t>
      </w:r>
      <w:r w:rsidR="00447270" w:rsidRPr="0092619D">
        <w:rPr>
          <w:rFonts w:ascii="Times New Roman" w:hAnsi="Times New Roman" w:cs="Times New Roman"/>
          <w:sz w:val="24"/>
          <w:szCs w:val="24"/>
        </w:rPr>
        <w:t>dana 20.3.2020.godine donosi</w:t>
      </w:r>
    </w:p>
    <w:p w14:paraId="2861D15B" w14:textId="3B9E61C1" w:rsidR="0092619D" w:rsidRPr="0092619D" w:rsidRDefault="0092619D">
      <w:pPr>
        <w:rPr>
          <w:rFonts w:ascii="Times New Roman" w:hAnsi="Times New Roman" w:cs="Times New Roman"/>
          <w:sz w:val="24"/>
          <w:szCs w:val="24"/>
        </w:rPr>
      </w:pPr>
    </w:p>
    <w:p w14:paraId="4E2A654E" w14:textId="64AF5ECB" w:rsidR="00447270" w:rsidRPr="0092619D" w:rsidRDefault="0092619D" w:rsidP="009261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19D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78CC862D" w14:textId="46190AF8" w:rsidR="00447270" w:rsidRDefault="00447270" w:rsidP="009D6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19D">
        <w:rPr>
          <w:rFonts w:ascii="Times New Roman" w:hAnsi="Times New Roman" w:cs="Times New Roman"/>
          <w:b/>
          <w:bCs/>
          <w:sz w:val="24"/>
          <w:szCs w:val="24"/>
        </w:rPr>
        <w:t xml:space="preserve">otkazivanju  svih okupljanja na području Općine Zažablje i zatvaranju općinskih prostora za javnost radi daljnjeg  širenja zaraze </w:t>
      </w:r>
      <w:proofErr w:type="spellStart"/>
      <w:r w:rsidRPr="0092619D">
        <w:rPr>
          <w:rFonts w:ascii="Times New Roman" w:hAnsi="Times New Roman" w:cs="Times New Roman"/>
          <w:b/>
          <w:bCs/>
          <w:sz w:val="24"/>
          <w:szCs w:val="24"/>
        </w:rPr>
        <w:t>korona</w:t>
      </w:r>
      <w:r w:rsidR="0092619D" w:rsidRPr="0092619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92619D">
        <w:rPr>
          <w:rFonts w:ascii="Times New Roman" w:hAnsi="Times New Roman" w:cs="Times New Roman"/>
          <w:b/>
          <w:bCs/>
          <w:sz w:val="24"/>
          <w:szCs w:val="24"/>
        </w:rPr>
        <w:t>irusom</w:t>
      </w:r>
      <w:proofErr w:type="spellEnd"/>
      <w:r w:rsidRPr="0092619D">
        <w:rPr>
          <w:rFonts w:ascii="Times New Roman" w:hAnsi="Times New Roman" w:cs="Times New Roman"/>
          <w:b/>
          <w:bCs/>
          <w:sz w:val="24"/>
          <w:szCs w:val="24"/>
        </w:rPr>
        <w:t xml:space="preserve"> COVID-19</w:t>
      </w:r>
    </w:p>
    <w:p w14:paraId="49C6AE79" w14:textId="77777777" w:rsidR="0092619D" w:rsidRPr="0092619D" w:rsidRDefault="0092619D" w:rsidP="009D6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0F1D7A6" w14:textId="3A9419E6" w:rsidR="00447270" w:rsidRPr="0092619D" w:rsidRDefault="00447270" w:rsidP="009D6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Članak 1.</w:t>
      </w:r>
    </w:p>
    <w:p w14:paraId="5EB26378" w14:textId="13290B17" w:rsidR="00447270" w:rsidRPr="0092619D" w:rsidRDefault="00447270" w:rsidP="00447270">
      <w:pPr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Od</w:t>
      </w:r>
      <w:r w:rsidR="0092619D">
        <w:rPr>
          <w:rFonts w:ascii="Times New Roman" w:hAnsi="Times New Roman" w:cs="Times New Roman"/>
          <w:sz w:val="24"/>
          <w:szCs w:val="24"/>
        </w:rPr>
        <w:t>ga</w:t>
      </w:r>
      <w:r w:rsidRPr="0092619D">
        <w:rPr>
          <w:rFonts w:ascii="Times New Roman" w:hAnsi="Times New Roman" w:cs="Times New Roman"/>
          <w:sz w:val="24"/>
          <w:szCs w:val="24"/>
        </w:rPr>
        <w:t>đ</w:t>
      </w:r>
      <w:r w:rsidR="0092619D">
        <w:rPr>
          <w:rFonts w:ascii="Times New Roman" w:hAnsi="Times New Roman" w:cs="Times New Roman"/>
          <w:sz w:val="24"/>
          <w:szCs w:val="24"/>
        </w:rPr>
        <w:t>a</w:t>
      </w:r>
      <w:r w:rsidRPr="0092619D">
        <w:rPr>
          <w:rFonts w:ascii="Times New Roman" w:hAnsi="Times New Roman" w:cs="Times New Roman"/>
          <w:sz w:val="24"/>
          <w:szCs w:val="24"/>
        </w:rPr>
        <w:t>ju se do daljnjeg sva okupljanja stanovništva na otvorenim i zatvorenim prostorima</w:t>
      </w:r>
      <w:r w:rsidR="0092619D">
        <w:rPr>
          <w:rFonts w:ascii="Times New Roman" w:hAnsi="Times New Roman" w:cs="Times New Roman"/>
          <w:sz w:val="24"/>
          <w:szCs w:val="24"/>
        </w:rPr>
        <w:t xml:space="preserve"> na području Općine Zažablje.</w:t>
      </w:r>
    </w:p>
    <w:p w14:paraId="25CF7409" w14:textId="4ACD7F5F" w:rsidR="00447270" w:rsidRPr="0092619D" w:rsidRDefault="00447270" w:rsidP="0044727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Članak 2.</w:t>
      </w:r>
    </w:p>
    <w:p w14:paraId="489C2F16" w14:textId="31A412DF" w:rsidR="00447270" w:rsidRPr="0092619D" w:rsidRDefault="00447270" w:rsidP="00447270">
      <w:pPr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Nalaže se zatvaranje prostora koji se koriste za manifestacije i sve oblike okupljanja.</w:t>
      </w:r>
    </w:p>
    <w:p w14:paraId="7E74CA34" w14:textId="12EC9C26" w:rsidR="00447270" w:rsidRPr="0092619D" w:rsidRDefault="00447270" w:rsidP="0044727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Članak 3.</w:t>
      </w:r>
    </w:p>
    <w:p w14:paraId="1A2F1840" w14:textId="35A32730" w:rsidR="00447270" w:rsidRPr="0092619D" w:rsidRDefault="00447270" w:rsidP="00447270">
      <w:pPr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Preventivno se zatvaraju svi športski objekti i igrališta .</w:t>
      </w:r>
    </w:p>
    <w:p w14:paraId="4F23329B" w14:textId="38EDE9A8" w:rsidR="00447270" w:rsidRPr="0092619D" w:rsidRDefault="00447270" w:rsidP="0044727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Članak 4.</w:t>
      </w:r>
    </w:p>
    <w:p w14:paraId="1A29B012" w14:textId="59D616E0" w:rsidR="00447270" w:rsidRPr="0092619D" w:rsidRDefault="00447270" w:rsidP="00447270">
      <w:pPr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U općinskim prostorima se ograničava rad sa strankama, koje se pozivaju na</w:t>
      </w:r>
      <w:r w:rsidR="0092619D">
        <w:rPr>
          <w:rFonts w:ascii="Times New Roman" w:hAnsi="Times New Roman" w:cs="Times New Roman"/>
          <w:sz w:val="24"/>
          <w:szCs w:val="24"/>
        </w:rPr>
        <w:t xml:space="preserve"> </w:t>
      </w:r>
      <w:r w:rsidRPr="0092619D">
        <w:rPr>
          <w:rFonts w:ascii="Times New Roman" w:hAnsi="Times New Roman" w:cs="Times New Roman"/>
          <w:sz w:val="24"/>
          <w:szCs w:val="24"/>
        </w:rPr>
        <w:t>daljnju  komunikaciju elektroni</w:t>
      </w:r>
      <w:r w:rsidR="0092619D">
        <w:rPr>
          <w:rFonts w:ascii="Times New Roman" w:hAnsi="Times New Roman" w:cs="Times New Roman"/>
          <w:sz w:val="24"/>
          <w:szCs w:val="24"/>
        </w:rPr>
        <w:t>č</w:t>
      </w:r>
      <w:r w:rsidRPr="0092619D">
        <w:rPr>
          <w:rFonts w:ascii="Times New Roman" w:hAnsi="Times New Roman" w:cs="Times New Roman"/>
          <w:sz w:val="24"/>
          <w:szCs w:val="24"/>
        </w:rPr>
        <w:t>kim pute, poštom ili telefonom.</w:t>
      </w:r>
    </w:p>
    <w:p w14:paraId="7A20F11E" w14:textId="160CA944" w:rsidR="00447270" w:rsidRPr="0092619D" w:rsidRDefault="00447270" w:rsidP="0044727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Članak 5.</w:t>
      </w:r>
    </w:p>
    <w:p w14:paraId="7EC65DDB" w14:textId="5DFEBD6F" w:rsidR="00447270" w:rsidRPr="0092619D" w:rsidRDefault="00447270" w:rsidP="00447270">
      <w:pPr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Ova Odluka stupa na snagu danom donošenja i vrijedi do opoziva.</w:t>
      </w:r>
    </w:p>
    <w:p w14:paraId="10B63D25" w14:textId="455FD7FA" w:rsidR="00447270" w:rsidRPr="0092619D" w:rsidRDefault="00447270" w:rsidP="009261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KLASA:810-01/20-01/01</w:t>
      </w:r>
    </w:p>
    <w:p w14:paraId="08ED775A" w14:textId="0ED6DDE9" w:rsidR="00447270" w:rsidRPr="0092619D" w:rsidRDefault="00447270" w:rsidP="009261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URBROJ:2148-06-20-1</w:t>
      </w:r>
    </w:p>
    <w:p w14:paraId="640BE864" w14:textId="4865A0A1" w:rsidR="00447270" w:rsidRPr="0092619D" w:rsidRDefault="00447270" w:rsidP="009261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Mlinište, 20.ožujka 2020.godine</w:t>
      </w:r>
    </w:p>
    <w:p w14:paraId="7E60355B" w14:textId="4BEBF2DF" w:rsidR="00447270" w:rsidRPr="0092619D" w:rsidRDefault="00447270" w:rsidP="0044727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D136F2" w14:textId="57507533" w:rsidR="00447270" w:rsidRPr="0092619D" w:rsidRDefault="00447270" w:rsidP="009261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>Načelnica:</w:t>
      </w:r>
    </w:p>
    <w:p w14:paraId="44ACF759" w14:textId="18F241FA" w:rsidR="00447270" w:rsidRPr="0092619D" w:rsidRDefault="00447270" w:rsidP="009261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619D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Pr="0092619D">
        <w:rPr>
          <w:rFonts w:ascii="Times New Roman" w:hAnsi="Times New Roman" w:cs="Times New Roman"/>
          <w:sz w:val="24"/>
          <w:szCs w:val="24"/>
        </w:rPr>
        <w:t>Vrnoga</w:t>
      </w:r>
      <w:proofErr w:type="spellEnd"/>
    </w:p>
    <w:p w14:paraId="20D9C8F2" w14:textId="77777777" w:rsidR="00447270" w:rsidRDefault="00447270" w:rsidP="00447270">
      <w:pPr>
        <w:jc w:val="right"/>
      </w:pPr>
    </w:p>
    <w:sectPr w:rsidR="0044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12"/>
    <w:rsid w:val="00447270"/>
    <w:rsid w:val="0092619D"/>
    <w:rsid w:val="009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6DBC"/>
  <w15:chartTrackingRefBased/>
  <w15:docId w15:val="{9A816007-335A-421C-BC7D-332C5ABC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2</cp:revision>
  <dcterms:created xsi:type="dcterms:W3CDTF">2020-03-20T07:20:00Z</dcterms:created>
  <dcterms:modified xsi:type="dcterms:W3CDTF">2020-03-20T07:37:00Z</dcterms:modified>
</cp:coreProperties>
</file>